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7FA" w:rsidRPr="007A659C" w:rsidRDefault="00C647FA" w:rsidP="007A659C">
      <w:pPr>
        <w:pStyle w:val="Default"/>
        <w:jc w:val="center"/>
        <w:rPr>
          <w:b/>
          <w:bCs/>
          <w:sz w:val="28"/>
          <w:szCs w:val="28"/>
        </w:rPr>
      </w:pPr>
      <w:r w:rsidRPr="007A659C">
        <w:rPr>
          <w:b/>
          <w:bCs/>
          <w:sz w:val="28"/>
          <w:szCs w:val="28"/>
        </w:rPr>
        <w:t>COUNTY OF COLUSA</w:t>
      </w:r>
    </w:p>
    <w:p w:rsidR="00C647FA" w:rsidRDefault="00C647FA" w:rsidP="00C647FA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DEPARTMENT OF AGRICULTURE</w:t>
      </w:r>
    </w:p>
    <w:p w:rsidR="00C647FA" w:rsidRDefault="007A659C" w:rsidP="00C647FA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Water User</w:t>
      </w:r>
      <w:r w:rsidR="003F5FE3">
        <w:rPr>
          <w:b/>
          <w:bCs/>
          <w:sz w:val="22"/>
          <w:szCs w:val="22"/>
        </w:rPr>
        <w:t>s Group</w:t>
      </w:r>
    </w:p>
    <w:p w:rsidR="00C647FA" w:rsidRDefault="00C647FA" w:rsidP="00C647FA">
      <w:pPr>
        <w:pStyle w:val="Default"/>
        <w:jc w:val="center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100 Sunrise Boulevard Suite F Colusa, CA 95932</w:t>
      </w:r>
    </w:p>
    <w:p w:rsidR="003F5FE3" w:rsidRDefault="003F5FE3" w:rsidP="007A659C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TCCA Area: Dan Ruiz, Tom Charter, Darrin Williams (Alternate) Non Organized Areas: Peter Bradford, Richard </w:t>
      </w:r>
      <w:proofErr w:type="spellStart"/>
      <w:r>
        <w:rPr>
          <w:color w:val="auto"/>
          <w:sz w:val="20"/>
          <w:szCs w:val="20"/>
        </w:rPr>
        <w:t>Selover</w:t>
      </w:r>
      <w:proofErr w:type="spellEnd"/>
      <w:r>
        <w:rPr>
          <w:color w:val="auto"/>
          <w:sz w:val="20"/>
          <w:szCs w:val="20"/>
        </w:rPr>
        <w:t xml:space="preserve">, </w:t>
      </w:r>
      <w:proofErr w:type="gramStart"/>
      <w:r>
        <w:rPr>
          <w:color w:val="auto"/>
          <w:sz w:val="20"/>
          <w:szCs w:val="20"/>
        </w:rPr>
        <w:t>Ben</w:t>
      </w:r>
      <w:proofErr w:type="gramEnd"/>
      <w:r>
        <w:rPr>
          <w:color w:val="auto"/>
          <w:sz w:val="20"/>
          <w:szCs w:val="20"/>
        </w:rPr>
        <w:t xml:space="preserve"> Carter (Alternate) Cities &amp; PUDs: Jesse Cain (Colusa), Greg White (Williams), Jim </w:t>
      </w:r>
      <w:proofErr w:type="spellStart"/>
      <w:r>
        <w:rPr>
          <w:color w:val="auto"/>
          <w:sz w:val="20"/>
          <w:szCs w:val="20"/>
        </w:rPr>
        <w:t>Scheimer</w:t>
      </w:r>
      <w:proofErr w:type="spellEnd"/>
      <w:r>
        <w:rPr>
          <w:color w:val="auto"/>
          <w:sz w:val="20"/>
          <w:szCs w:val="20"/>
        </w:rPr>
        <w:t xml:space="preserve"> (Arbuckle PUD) Sacramento River Settlement Contract Area: Sandy </w:t>
      </w:r>
      <w:proofErr w:type="spellStart"/>
      <w:r>
        <w:rPr>
          <w:color w:val="auto"/>
          <w:sz w:val="20"/>
          <w:szCs w:val="20"/>
        </w:rPr>
        <w:t>Denn</w:t>
      </w:r>
      <w:proofErr w:type="spellEnd"/>
      <w:r>
        <w:rPr>
          <w:color w:val="auto"/>
          <w:sz w:val="20"/>
          <w:szCs w:val="20"/>
        </w:rPr>
        <w:t xml:space="preserve">, Doug </w:t>
      </w:r>
      <w:proofErr w:type="spellStart"/>
      <w:r>
        <w:rPr>
          <w:color w:val="auto"/>
          <w:sz w:val="20"/>
          <w:szCs w:val="20"/>
        </w:rPr>
        <w:t>McGeoghegan</w:t>
      </w:r>
      <w:proofErr w:type="spellEnd"/>
      <w:r>
        <w:rPr>
          <w:color w:val="auto"/>
          <w:sz w:val="20"/>
          <w:szCs w:val="20"/>
        </w:rPr>
        <w:t>; RD 108: Bryan Busch</w:t>
      </w:r>
    </w:p>
    <w:p w:rsidR="007A659C" w:rsidRDefault="007A659C" w:rsidP="003F5FE3">
      <w:pPr>
        <w:pStyle w:val="Default"/>
        <w:jc w:val="center"/>
        <w:rPr>
          <w:rFonts w:cstheme="minorBidi"/>
          <w:b/>
          <w:bCs/>
          <w:color w:val="auto"/>
          <w:sz w:val="28"/>
          <w:szCs w:val="28"/>
        </w:rPr>
      </w:pPr>
    </w:p>
    <w:p w:rsidR="003F5FE3" w:rsidRPr="007A659C" w:rsidRDefault="003F5FE3" w:rsidP="007A659C">
      <w:pPr>
        <w:pStyle w:val="Default"/>
        <w:jc w:val="center"/>
        <w:rPr>
          <w:rFonts w:cstheme="minorBidi"/>
          <w:b/>
          <w:bCs/>
          <w:color w:val="auto"/>
        </w:rPr>
      </w:pPr>
      <w:r w:rsidRPr="007A659C">
        <w:rPr>
          <w:rFonts w:cstheme="minorBidi"/>
          <w:b/>
          <w:bCs/>
          <w:color w:val="auto"/>
        </w:rPr>
        <w:t xml:space="preserve"> </w:t>
      </w:r>
      <w:bookmarkStart w:id="0" w:name="_GoBack"/>
      <w:bookmarkEnd w:id="0"/>
      <w:r w:rsidRPr="000E3CF8">
        <w:rPr>
          <w:rFonts w:cstheme="minorBidi"/>
          <w:b/>
          <w:bCs/>
          <w:color w:val="auto"/>
          <w:highlight w:val="yellow"/>
        </w:rPr>
        <w:t xml:space="preserve">(WUG) </w:t>
      </w:r>
      <w:r w:rsidR="00C647FA" w:rsidRPr="000E3CF8">
        <w:rPr>
          <w:rFonts w:cstheme="minorBidi"/>
          <w:b/>
          <w:bCs/>
          <w:color w:val="auto"/>
          <w:highlight w:val="yellow"/>
        </w:rPr>
        <w:t>REGULAR MEETING</w:t>
      </w:r>
      <w:r w:rsidR="007A659C" w:rsidRPr="000E3CF8">
        <w:rPr>
          <w:rFonts w:cstheme="minorBidi"/>
          <w:b/>
          <w:bCs/>
          <w:color w:val="auto"/>
          <w:highlight w:val="yellow"/>
        </w:rPr>
        <w:t xml:space="preserve"> MINUTES</w:t>
      </w:r>
    </w:p>
    <w:p w:rsidR="00C647FA" w:rsidRPr="007A659C" w:rsidRDefault="00C647FA" w:rsidP="00C647FA">
      <w:pPr>
        <w:pStyle w:val="Default"/>
        <w:rPr>
          <w:b/>
          <w:bCs/>
          <w:color w:val="auto"/>
        </w:rPr>
      </w:pPr>
      <w:r w:rsidRPr="007A659C">
        <w:rPr>
          <w:b/>
          <w:bCs/>
          <w:color w:val="auto"/>
        </w:rPr>
        <w:t xml:space="preserve">Location: Colusa Industrial Properties Conference Room </w:t>
      </w:r>
    </w:p>
    <w:p w:rsidR="00C647FA" w:rsidRPr="007A659C" w:rsidRDefault="00C647FA" w:rsidP="00C647FA">
      <w:pPr>
        <w:pStyle w:val="Default"/>
        <w:rPr>
          <w:color w:val="auto"/>
        </w:rPr>
      </w:pPr>
      <w:r w:rsidRPr="007A659C">
        <w:rPr>
          <w:color w:val="auto"/>
        </w:rPr>
        <w:t xml:space="preserve">100 Sunrise Boulevard, Colusa, CA 95932 </w:t>
      </w:r>
    </w:p>
    <w:p w:rsidR="00C647FA" w:rsidRPr="007A659C" w:rsidRDefault="00C647FA" w:rsidP="00C647FA">
      <w:pPr>
        <w:pStyle w:val="Default"/>
        <w:rPr>
          <w:color w:val="auto"/>
        </w:rPr>
      </w:pPr>
      <w:r w:rsidRPr="007A659C">
        <w:rPr>
          <w:b/>
          <w:bCs/>
          <w:color w:val="auto"/>
        </w:rPr>
        <w:t xml:space="preserve">Date: </w:t>
      </w:r>
      <w:r w:rsidRPr="006E3740">
        <w:rPr>
          <w:b/>
          <w:bCs/>
          <w:color w:val="auto"/>
          <w:highlight w:val="yellow"/>
        </w:rPr>
        <w:t>August 21, 2014</w:t>
      </w:r>
      <w:r w:rsidRPr="007A659C">
        <w:rPr>
          <w:b/>
          <w:bCs/>
          <w:color w:val="auto"/>
        </w:rPr>
        <w:t xml:space="preserve"> </w:t>
      </w:r>
    </w:p>
    <w:p w:rsidR="00C647FA" w:rsidRPr="007A659C" w:rsidRDefault="00C647FA" w:rsidP="00C647FA">
      <w:pPr>
        <w:pStyle w:val="Default"/>
        <w:rPr>
          <w:color w:val="auto"/>
        </w:rPr>
      </w:pPr>
      <w:r w:rsidRPr="007A659C">
        <w:rPr>
          <w:b/>
          <w:bCs/>
          <w:color w:val="auto"/>
        </w:rPr>
        <w:t xml:space="preserve">Time: 10:00 a.m. </w:t>
      </w:r>
    </w:p>
    <w:p w:rsidR="00891652" w:rsidRDefault="00891652" w:rsidP="00C647FA">
      <w:pPr>
        <w:pStyle w:val="Default"/>
        <w:rPr>
          <w:b/>
          <w:bCs/>
          <w:color w:val="auto"/>
          <w:sz w:val="23"/>
          <w:szCs w:val="23"/>
        </w:rPr>
      </w:pPr>
    </w:p>
    <w:p w:rsidR="00C647FA" w:rsidRPr="00891652" w:rsidRDefault="00C647FA" w:rsidP="00C647FA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1. CALL TO ORDER </w:t>
      </w:r>
      <w:r w:rsidR="00891652">
        <w:rPr>
          <w:i/>
          <w:iCs/>
          <w:color w:val="auto"/>
          <w:sz w:val="23"/>
          <w:szCs w:val="23"/>
        </w:rPr>
        <w:t xml:space="preserve">– </w:t>
      </w:r>
      <w:r w:rsidR="00891652">
        <w:rPr>
          <w:iCs/>
          <w:color w:val="auto"/>
          <w:sz w:val="23"/>
          <w:szCs w:val="23"/>
        </w:rPr>
        <w:t>M</w:t>
      </w:r>
      <w:r w:rsidR="00891652" w:rsidRPr="00891652">
        <w:rPr>
          <w:iCs/>
          <w:color w:val="auto"/>
          <w:sz w:val="23"/>
          <w:szCs w:val="23"/>
        </w:rPr>
        <w:t>eeting was called to order at 10:00 am</w:t>
      </w:r>
    </w:p>
    <w:p w:rsidR="00C647FA" w:rsidRDefault="00C647FA" w:rsidP="007A659C">
      <w:pPr>
        <w:pStyle w:val="Default"/>
        <w:spacing w:after="53"/>
        <w:ind w:firstLine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a. Introductions </w:t>
      </w:r>
    </w:p>
    <w:p w:rsidR="006E3740" w:rsidRDefault="006E3740" w:rsidP="006E3740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1. CALL TO ORDER – 10:00 am</w:t>
      </w:r>
    </w:p>
    <w:p w:rsidR="006E3740" w:rsidRPr="005806FC" w:rsidRDefault="006E3740" w:rsidP="006E3740">
      <w:pPr>
        <w:pStyle w:val="Default"/>
        <w:spacing w:after="53"/>
        <w:ind w:left="720"/>
        <w:rPr>
          <w:b/>
          <w:color w:val="auto"/>
          <w:sz w:val="23"/>
          <w:szCs w:val="23"/>
        </w:rPr>
      </w:pPr>
      <w:r w:rsidRPr="005806FC">
        <w:rPr>
          <w:b/>
          <w:color w:val="auto"/>
          <w:sz w:val="23"/>
          <w:szCs w:val="23"/>
        </w:rPr>
        <w:t xml:space="preserve">a. Introductions </w:t>
      </w:r>
    </w:p>
    <w:p w:rsidR="006E3740" w:rsidRDefault="006E3740" w:rsidP="006E3740">
      <w:pPr>
        <w:pStyle w:val="Default"/>
        <w:spacing w:after="53"/>
        <w:ind w:left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In attendance (public): </w:t>
      </w:r>
    </w:p>
    <w:p w:rsidR="006E3740" w:rsidRDefault="006E3740" w:rsidP="006E3740">
      <w:pPr>
        <w:pStyle w:val="Default"/>
        <w:spacing w:after="53"/>
        <w:ind w:left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Elvira Gutierrez, Department of Agriculture</w:t>
      </w:r>
    </w:p>
    <w:p w:rsidR="006E3740" w:rsidRDefault="006E3740" w:rsidP="006E3740">
      <w:pPr>
        <w:pStyle w:val="Default"/>
        <w:spacing w:after="53"/>
        <w:ind w:left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Mary Fahey, Department of Agriculture (subcontracted)</w:t>
      </w:r>
    </w:p>
    <w:p w:rsidR="006E3740" w:rsidRDefault="006E3740" w:rsidP="006E3740">
      <w:pPr>
        <w:pStyle w:val="Default"/>
        <w:spacing w:after="53"/>
        <w:ind w:left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Shelly Murphy, Colusa County Water District</w:t>
      </w:r>
    </w:p>
    <w:p w:rsidR="006E3740" w:rsidRDefault="006E3740" w:rsidP="006E3740">
      <w:pPr>
        <w:pStyle w:val="Default"/>
        <w:spacing w:after="53"/>
        <w:ind w:left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Doug Griffin, Landowner</w:t>
      </w:r>
    </w:p>
    <w:p w:rsidR="006E3740" w:rsidRDefault="006E3740" w:rsidP="006E3740">
      <w:pPr>
        <w:pStyle w:val="Default"/>
        <w:spacing w:after="53"/>
        <w:ind w:left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Daryl Brun</w:t>
      </w:r>
    </w:p>
    <w:p w:rsidR="006E3740" w:rsidRDefault="006E3740" w:rsidP="006E3740">
      <w:pPr>
        <w:pStyle w:val="Default"/>
        <w:spacing w:after="53"/>
        <w:ind w:left="720"/>
        <w:rPr>
          <w:color w:val="auto"/>
          <w:sz w:val="23"/>
          <w:szCs w:val="23"/>
        </w:rPr>
      </w:pPr>
    </w:p>
    <w:p w:rsidR="006E3740" w:rsidRPr="006E3740" w:rsidRDefault="006E3740" w:rsidP="006E3740">
      <w:pPr>
        <w:pStyle w:val="Default"/>
        <w:spacing w:after="53"/>
        <w:ind w:firstLine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b. </w:t>
      </w:r>
      <w:r w:rsidRPr="00891652">
        <w:rPr>
          <w:b/>
          <w:color w:val="auto"/>
          <w:sz w:val="23"/>
          <w:szCs w:val="23"/>
        </w:rPr>
        <w:t>Roll Call</w:t>
      </w:r>
      <w:r>
        <w:rPr>
          <w:color w:val="auto"/>
          <w:sz w:val="23"/>
          <w:szCs w:val="23"/>
        </w:rPr>
        <w:t xml:space="preserve"> – Mary Fahey announced roll call.</w:t>
      </w:r>
    </w:p>
    <w:p w:rsidR="006E3740" w:rsidRDefault="006E3740" w:rsidP="006E3740">
      <w:pPr>
        <w:pStyle w:val="Default"/>
        <w:tabs>
          <w:tab w:val="center" w:pos="2880"/>
        </w:tabs>
        <w:spacing w:after="53"/>
        <w:ind w:left="720"/>
        <w:rPr>
          <w:b/>
          <w:color w:val="auto"/>
          <w:sz w:val="23"/>
          <w:szCs w:val="23"/>
        </w:rPr>
      </w:pPr>
      <w:r w:rsidRPr="005806FC">
        <w:rPr>
          <w:b/>
          <w:color w:val="auto"/>
          <w:sz w:val="23"/>
          <w:szCs w:val="23"/>
        </w:rPr>
        <w:t>In attendance: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</w:p>
    <w:p w:rsidR="006E3740" w:rsidRDefault="006E3740" w:rsidP="006E3740">
      <w:pPr>
        <w:pStyle w:val="Default"/>
        <w:tabs>
          <w:tab w:val="center" w:pos="2880"/>
        </w:tabs>
        <w:spacing w:after="53"/>
        <w:ind w:left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Ana Hass for James </w:t>
      </w:r>
      <w:proofErr w:type="spellStart"/>
      <w:r>
        <w:rPr>
          <w:color w:val="auto"/>
          <w:sz w:val="23"/>
          <w:szCs w:val="23"/>
        </w:rPr>
        <w:t>Scheimer</w:t>
      </w:r>
      <w:proofErr w:type="spellEnd"/>
      <w:r>
        <w:rPr>
          <w:color w:val="auto"/>
          <w:sz w:val="23"/>
          <w:szCs w:val="23"/>
        </w:rPr>
        <w:tab/>
      </w:r>
    </w:p>
    <w:p w:rsidR="006E3740" w:rsidRDefault="006E3740" w:rsidP="006E3740">
      <w:pPr>
        <w:pStyle w:val="Default"/>
        <w:tabs>
          <w:tab w:val="center" w:pos="2880"/>
        </w:tabs>
        <w:spacing w:after="53"/>
        <w:ind w:left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Sandy </w:t>
      </w:r>
      <w:proofErr w:type="spellStart"/>
      <w:r>
        <w:rPr>
          <w:color w:val="auto"/>
          <w:sz w:val="23"/>
          <w:szCs w:val="23"/>
        </w:rPr>
        <w:t>Denn</w:t>
      </w:r>
      <w:proofErr w:type="spellEnd"/>
    </w:p>
    <w:p w:rsidR="006E3740" w:rsidRDefault="006E3740" w:rsidP="006E3740">
      <w:pPr>
        <w:pStyle w:val="Default"/>
        <w:tabs>
          <w:tab w:val="center" w:pos="2880"/>
        </w:tabs>
        <w:spacing w:after="53"/>
        <w:ind w:left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GW White</w:t>
      </w:r>
    </w:p>
    <w:p w:rsidR="006E3740" w:rsidRDefault="006E3740" w:rsidP="006E3740">
      <w:pPr>
        <w:pStyle w:val="Default"/>
        <w:tabs>
          <w:tab w:val="center" w:pos="2880"/>
        </w:tabs>
        <w:spacing w:after="53"/>
        <w:ind w:left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Jesse Cain</w:t>
      </w:r>
    </w:p>
    <w:p w:rsidR="006E3740" w:rsidRDefault="006E3740" w:rsidP="006E3740">
      <w:pPr>
        <w:pStyle w:val="Default"/>
        <w:tabs>
          <w:tab w:val="center" w:pos="2880"/>
        </w:tabs>
        <w:spacing w:after="53"/>
        <w:ind w:left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Doug </w:t>
      </w:r>
      <w:proofErr w:type="spellStart"/>
      <w:r>
        <w:rPr>
          <w:color w:val="auto"/>
          <w:sz w:val="23"/>
          <w:szCs w:val="23"/>
        </w:rPr>
        <w:t>McGeoghegan</w:t>
      </w:r>
      <w:proofErr w:type="spellEnd"/>
    </w:p>
    <w:p w:rsidR="006E3740" w:rsidRDefault="006E3740" w:rsidP="006E3740">
      <w:pPr>
        <w:pStyle w:val="Default"/>
        <w:tabs>
          <w:tab w:val="center" w:pos="2880"/>
        </w:tabs>
        <w:spacing w:after="53"/>
        <w:ind w:left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Darrin Williams</w:t>
      </w:r>
      <w:r>
        <w:rPr>
          <w:color w:val="auto"/>
          <w:sz w:val="23"/>
          <w:szCs w:val="23"/>
        </w:rPr>
        <w:tab/>
      </w:r>
    </w:p>
    <w:p w:rsidR="006E3740" w:rsidRDefault="006E3740" w:rsidP="006E3740">
      <w:pPr>
        <w:pStyle w:val="Default"/>
        <w:tabs>
          <w:tab w:val="center" w:pos="2880"/>
        </w:tabs>
        <w:spacing w:after="53"/>
        <w:ind w:left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Ben Carter</w:t>
      </w:r>
    </w:p>
    <w:p w:rsidR="006E3740" w:rsidRDefault="006E3740" w:rsidP="006E3740">
      <w:pPr>
        <w:pStyle w:val="Default"/>
        <w:tabs>
          <w:tab w:val="center" w:pos="2880"/>
        </w:tabs>
        <w:spacing w:after="53"/>
        <w:ind w:left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Tom Charter</w:t>
      </w:r>
    </w:p>
    <w:p w:rsidR="006E3740" w:rsidRDefault="006E3740" w:rsidP="006E3740">
      <w:pPr>
        <w:pStyle w:val="Default"/>
        <w:tabs>
          <w:tab w:val="center" w:pos="2880"/>
        </w:tabs>
        <w:spacing w:after="53"/>
        <w:ind w:left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Richard </w:t>
      </w:r>
      <w:proofErr w:type="spellStart"/>
      <w:r>
        <w:rPr>
          <w:color w:val="auto"/>
          <w:sz w:val="23"/>
          <w:szCs w:val="23"/>
        </w:rPr>
        <w:t>Selover</w:t>
      </w:r>
      <w:proofErr w:type="spellEnd"/>
    </w:p>
    <w:p w:rsidR="006E3740" w:rsidRPr="009C71B0" w:rsidRDefault="006E3740" w:rsidP="006E3740">
      <w:pPr>
        <w:pStyle w:val="Default"/>
        <w:tabs>
          <w:tab w:val="center" w:pos="2880"/>
        </w:tabs>
        <w:spacing w:after="53"/>
        <w:ind w:left="720"/>
        <w:rPr>
          <w:b/>
          <w:color w:val="auto"/>
          <w:sz w:val="23"/>
          <w:szCs w:val="23"/>
        </w:rPr>
      </w:pPr>
      <w:r w:rsidRPr="009C71B0">
        <w:rPr>
          <w:b/>
          <w:color w:val="auto"/>
          <w:sz w:val="23"/>
          <w:szCs w:val="23"/>
        </w:rPr>
        <w:t>Absent:</w:t>
      </w:r>
    </w:p>
    <w:p w:rsidR="006E3740" w:rsidRDefault="006E3740" w:rsidP="006E3740">
      <w:pPr>
        <w:pStyle w:val="Default"/>
        <w:tabs>
          <w:tab w:val="center" w:pos="2880"/>
        </w:tabs>
        <w:spacing w:after="53"/>
        <w:ind w:left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Dan Ruiz</w:t>
      </w:r>
    </w:p>
    <w:p w:rsidR="006E3740" w:rsidRDefault="006E3740" w:rsidP="006E3740">
      <w:pPr>
        <w:pStyle w:val="Default"/>
        <w:tabs>
          <w:tab w:val="center" w:pos="2880"/>
        </w:tabs>
        <w:spacing w:after="53"/>
        <w:ind w:left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Pete Bradford</w:t>
      </w:r>
    </w:p>
    <w:p w:rsidR="006E3740" w:rsidRDefault="006E3740" w:rsidP="006E3740">
      <w:pPr>
        <w:pStyle w:val="Default"/>
        <w:tabs>
          <w:tab w:val="center" w:pos="2880"/>
        </w:tabs>
        <w:spacing w:after="53"/>
        <w:ind w:left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Bryan Busch</w:t>
      </w:r>
    </w:p>
    <w:p w:rsidR="006E3740" w:rsidRDefault="006E3740" w:rsidP="007A659C">
      <w:pPr>
        <w:pStyle w:val="Default"/>
        <w:spacing w:after="53"/>
        <w:ind w:firstLine="720"/>
        <w:rPr>
          <w:color w:val="auto"/>
          <w:sz w:val="23"/>
          <w:szCs w:val="23"/>
        </w:rPr>
      </w:pPr>
    </w:p>
    <w:p w:rsidR="00C647FA" w:rsidRDefault="00C647FA" w:rsidP="007A659C">
      <w:pPr>
        <w:pStyle w:val="Default"/>
        <w:spacing w:after="53"/>
        <w:ind w:firstLine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c. </w:t>
      </w:r>
      <w:r w:rsidRPr="00891652">
        <w:rPr>
          <w:b/>
          <w:color w:val="auto"/>
          <w:sz w:val="23"/>
          <w:szCs w:val="23"/>
        </w:rPr>
        <w:t>*Acceptance of Agenda</w:t>
      </w:r>
      <w:r>
        <w:rPr>
          <w:color w:val="auto"/>
          <w:sz w:val="23"/>
          <w:szCs w:val="23"/>
        </w:rPr>
        <w:t xml:space="preserve"> </w:t>
      </w:r>
      <w:r w:rsidR="00E22B5C">
        <w:rPr>
          <w:color w:val="auto"/>
          <w:sz w:val="23"/>
          <w:szCs w:val="23"/>
        </w:rPr>
        <w:t xml:space="preserve">– Doug </w:t>
      </w:r>
      <w:proofErr w:type="spellStart"/>
      <w:r w:rsidR="00E22B5C">
        <w:rPr>
          <w:color w:val="auto"/>
          <w:sz w:val="23"/>
          <w:szCs w:val="23"/>
        </w:rPr>
        <w:t>McGeoghegan</w:t>
      </w:r>
      <w:proofErr w:type="spellEnd"/>
      <w:r w:rsidR="00E22B5C">
        <w:rPr>
          <w:color w:val="auto"/>
          <w:sz w:val="23"/>
          <w:szCs w:val="23"/>
        </w:rPr>
        <w:t xml:space="preserve"> moved to accept agenda</w:t>
      </w:r>
      <w:r w:rsidR="008105C4">
        <w:rPr>
          <w:color w:val="auto"/>
          <w:sz w:val="23"/>
          <w:szCs w:val="23"/>
        </w:rPr>
        <w:t xml:space="preserve">. </w:t>
      </w:r>
      <w:r w:rsidR="006513D7">
        <w:rPr>
          <w:color w:val="auto"/>
          <w:sz w:val="23"/>
          <w:szCs w:val="23"/>
        </w:rPr>
        <w:t>Motion was s</w:t>
      </w:r>
      <w:r w:rsidR="008105C4">
        <w:rPr>
          <w:color w:val="auto"/>
          <w:sz w:val="23"/>
          <w:szCs w:val="23"/>
        </w:rPr>
        <w:t>econded</w:t>
      </w:r>
      <w:r w:rsidR="006E3740">
        <w:rPr>
          <w:color w:val="auto"/>
          <w:sz w:val="23"/>
          <w:szCs w:val="23"/>
        </w:rPr>
        <w:t xml:space="preserve"> by Ben Carter</w:t>
      </w:r>
      <w:r w:rsidR="008105C4">
        <w:rPr>
          <w:color w:val="auto"/>
          <w:sz w:val="23"/>
          <w:szCs w:val="23"/>
        </w:rPr>
        <w:t xml:space="preserve"> and accepted.</w:t>
      </w:r>
    </w:p>
    <w:p w:rsidR="00C647FA" w:rsidRDefault="00C647FA" w:rsidP="007A659C">
      <w:pPr>
        <w:pStyle w:val="Default"/>
        <w:spacing w:after="53"/>
        <w:ind w:firstLine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d. *</w:t>
      </w:r>
      <w:r w:rsidRPr="00891652">
        <w:rPr>
          <w:b/>
          <w:color w:val="auto"/>
          <w:sz w:val="23"/>
          <w:szCs w:val="23"/>
        </w:rPr>
        <w:t>Acceptance of Minutes of the June 12, 2014 and July 31, 2014 WUG meetings</w:t>
      </w:r>
      <w:r>
        <w:rPr>
          <w:color w:val="auto"/>
          <w:sz w:val="23"/>
          <w:szCs w:val="23"/>
        </w:rPr>
        <w:t xml:space="preserve"> </w:t>
      </w:r>
      <w:r w:rsidR="008105C4">
        <w:rPr>
          <w:color w:val="auto"/>
          <w:sz w:val="23"/>
          <w:szCs w:val="23"/>
        </w:rPr>
        <w:t xml:space="preserve">– Doug </w:t>
      </w:r>
      <w:proofErr w:type="spellStart"/>
      <w:r w:rsidR="008105C4">
        <w:rPr>
          <w:color w:val="auto"/>
          <w:sz w:val="23"/>
          <w:szCs w:val="23"/>
        </w:rPr>
        <w:t>McGeoghegan</w:t>
      </w:r>
      <w:proofErr w:type="spellEnd"/>
      <w:r w:rsidR="008105C4">
        <w:rPr>
          <w:color w:val="auto"/>
          <w:sz w:val="23"/>
          <w:szCs w:val="23"/>
        </w:rPr>
        <w:t xml:space="preserve"> moved to accept minutes as presented. Motion</w:t>
      </w:r>
      <w:r w:rsidR="006513D7">
        <w:rPr>
          <w:color w:val="auto"/>
          <w:sz w:val="23"/>
          <w:szCs w:val="23"/>
        </w:rPr>
        <w:t xml:space="preserve"> was</w:t>
      </w:r>
      <w:r w:rsidR="008105C4">
        <w:rPr>
          <w:color w:val="auto"/>
          <w:sz w:val="23"/>
          <w:szCs w:val="23"/>
        </w:rPr>
        <w:t xml:space="preserve"> seconded</w:t>
      </w:r>
      <w:r w:rsidR="006E3740">
        <w:rPr>
          <w:color w:val="auto"/>
          <w:sz w:val="23"/>
          <w:szCs w:val="23"/>
        </w:rPr>
        <w:t xml:space="preserve"> by Richard </w:t>
      </w:r>
      <w:proofErr w:type="spellStart"/>
      <w:r w:rsidR="006E3740">
        <w:rPr>
          <w:color w:val="auto"/>
          <w:sz w:val="23"/>
          <w:szCs w:val="23"/>
        </w:rPr>
        <w:t>Selover</w:t>
      </w:r>
      <w:proofErr w:type="spellEnd"/>
      <w:r w:rsidR="008105C4">
        <w:rPr>
          <w:color w:val="auto"/>
          <w:sz w:val="23"/>
          <w:szCs w:val="23"/>
        </w:rPr>
        <w:t xml:space="preserve"> and accepted.</w:t>
      </w:r>
    </w:p>
    <w:p w:rsidR="00C647FA" w:rsidRDefault="00C647FA" w:rsidP="007A659C">
      <w:pPr>
        <w:pStyle w:val="Default"/>
        <w:ind w:firstLine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e. </w:t>
      </w:r>
      <w:r w:rsidRPr="00891652">
        <w:rPr>
          <w:b/>
          <w:color w:val="auto"/>
          <w:sz w:val="23"/>
          <w:szCs w:val="23"/>
        </w:rPr>
        <w:t xml:space="preserve">Period of Public </w:t>
      </w:r>
      <w:proofErr w:type="gramStart"/>
      <w:r w:rsidRPr="00891652">
        <w:rPr>
          <w:b/>
          <w:color w:val="auto"/>
          <w:sz w:val="23"/>
          <w:szCs w:val="23"/>
        </w:rPr>
        <w:t>Comment</w:t>
      </w:r>
      <w:r>
        <w:rPr>
          <w:color w:val="auto"/>
          <w:sz w:val="23"/>
          <w:szCs w:val="23"/>
        </w:rPr>
        <w:t xml:space="preserve"> </w:t>
      </w:r>
      <w:r w:rsidR="008105C4">
        <w:rPr>
          <w:color w:val="auto"/>
          <w:sz w:val="23"/>
          <w:szCs w:val="23"/>
        </w:rPr>
        <w:t xml:space="preserve"> -</w:t>
      </w:r>
      <w:proofErr w:type="gramEnd"/>
      <w:r w:rsidR="008105C4">
        <w:rPr>
          <w:color w:val="auto"/>
          <w:sz w:val="23"/>
          <w:szCs w:val="23"/>
        </w:rPr>
        <w:t xml:space="preserve"> Anna</w:t>
      </w:r>
      <w:r w:rsidR="006E3740">
        <w:rPr>
          <w:color w:val="auto"/>
          <w:sz w:val="23"/>
          <w:szCs w:val="23"/>
        </w:rPr>
        <w:t xml:space="preserve"> Hass</w:t>
      </w:r>
      <w:r w:rsidR="008105C4">
        <w:rPr>
          <w:color w:val="auto"/>
          <w:sz w:val="23"/>
          <w:szCs w:val="23"/>
        </w:rPr>
        <w:t xml:space="preserve"> reports from Arbuckle Public Utility District that one well was reported as running dry.</w:t>
      </w:r>
    </w:p>
    <w:p w:rsidR="00C647FA" w:rsidRDefault="00C647FA" w:rsidP="00C647FA">
      <w:pPr>
        <w:pStyle w:val="Default"/>
        <w:rPr>
          <w:color w:val="auto"/>
          <w:sz w:val="23"/>
          <w:szCs w:val="23"/>
        </w:rPr>
      </w:pPr>
    </w:p>
    <w:p w:rsidR="00C647FA" w:rsidRDefault="00C647FA" w:rsidP="00C647FA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2. STANDING AGENDA ITEMS </w:t>
      </w:r>
    </w:p>
    <w:p w:rsidR="00C647FA" w:rsidRDefault="00C647FA" w:rsidP="00891652">
      <w:pPr>
        <w:pStyle w:val="Default"/>
        <w:spacing w:after="51"/>
        <w:ind w:firstLine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a. </w:t>
      </w:r>
      <w:r w:rsidRPr="006513D7">
        <w:rPr>
          <w:b/>
          <w:color w:val="auto"/>
          <w:sz w:val="23"/>
          <w:szCs w:val="23"/>
        </w:rPr>
        <w:t>Report on Groundwater Commission</w:t>
      </w:r>
      <w:r>
        <w:rPr>
          <w:color w:val="auto"/>
          <w:sz w:val="23"/>
          <w:szCs w:val="23"/>
        </w:rPr>
        <w:t xml:space="preserve"> Activities – Mary Fahey </w:t>
      </w:r>
      <w:r w:rsidR="008105C4">
        <w:rPr>
          <w:color w:val="auto"/>
          <w:sz w:val="23"/>
          <w:szCs w:val="23"/>
        </w:rPr>
        <w:t>reports the MOU has been signed by RD108, CCWD, RD1004, Maxwell Irrigation District and West Side</w:t>
      </w:r>
      <w:r w:rsidR="006E3740">
        <w:rPr>
          <w:color w:val="auto"/>
          <w:sz w:val="23"/>
          <w:szCs w:val="23"/>
        </w:rPr>
        <w:t xml:space="preserve"> Water District</w:t>
      </w:r>
      <w:r w:rsidR="008105C4">
        <w:rPr>
          <w:color w:val="auto"/>
          <w:sz w:val="23"/>
          <w:szCs w:val="23"/>
        </w:rPr>
        <w:t xml:space="preserve">. </w:t>
      </w:r>
      <w:r w:rsidR="006E3740">
        <w:rPr>
          <w:color w:val="auto"/>
          <w:sz w:val="23"/>
          <w:szCs w:val="23"/>
        </w:rPr>
        <w:t>She will continue to present the MOU at other Districts’ Board meetings as time allows. A n</w:t>
      </w:r>
      <w:r w:rsidR="008105C4">
        <w:rPr>
          <w:color w:val="auto"/>
          <w:sz w:val="23"/>
          <w:szCs w:val="23"/>
        </w:rPr>
        <w:t xml:space="preserve">ew Water Resources section </w:t>
      </w:r>
      <w:r w:rsidR="006E3740">
        <w:rPr>
          <w:color w:val="auto"/>
          <w:sz w:val="23"/>
          <w:szCs w:val="23"/>
        </w:rPr>
        <w:t xml:space="preserve">has been added to </w:t>
      </w:r>
      <w:r w:rsidR="008105C4">
        <w:rPr>
          <w:color w:val="auto"/>
          <w:sz w:val="23"/>
          <w:szCs w:val="23"/>
        </w:rPr>
        <w:t xml:space="preserve">the Colusa County website and is open to any suggestions on information that anyone would like to see added. </w:t>
      </w:r>
      <w:r w:rsidR="006E3740">
        <w:rPr>
          <w:color w:val="auto"/>
          <w:sz w:val="23"/>
          <w:szCs w:val="23"/>
        </w:rPr>
        <w:t>A vacancy announcement for the Groundwater Commission has gone out and applications are being taken</w:t>
      </w:r>
      <w:r w:rsidR="008105C4">
        <w:rPr>
          <w:color w:val="auto"/>
          <w:sz w:val="23"/>
          <w:szCs w:val="23"/>
        </w:rPr>
        <w:t xml:space="preserve">. </w:t>
      </w:r>
      <w:r w:rsidR="006E3740">
        <w:rPr>
          <w:color w:val="auto"/>
          <w:sz w:val="23"/>
          <w:szCs w:val="23"/>
        </w:rPr>
        <w:t>The Board of Supervisors</w:t>
      </w:r>
      <w:r w:rsidR="008105C4">
        <w:rPr>
          <w:color w:val="auto"/>
          <w:sz w:val="23"/>
          <w:szCs w:val="23"/>
        </w:rPr>
        <w:t xml:space="preserve"> will be appointing </w:t>
      </w:r>
      <w:r w:rsidR="006E3740">
        <w:rPr>
          <w:color w:val="auto"/>
          <w:sz w:val="23"/>
          <w:szCs w:val="23"/>
        </w:rPr>
        <w:t>a new Commissioner</w:t>
      </w:r>
      <w:r w:rsidR="008105C4">
        <w:rPr>
          <w:color w:val="auto"/>
          <w:sz w:val="23"/>
          <w:szCs w:val="23"/>
        </w:rPr>
        <w:t xml:space="preserve"> at their </w:t>
      </w:r>
      <w:r w:rsidR="006E3740">
        <w:rPr>
          <w:color w:val="auto"/>
          <w:sz w:val="23"/>
          <w:szCs w:val="23"/>
        </w:rPr>
        <w:t>August 26</w:t>
      </w:r>
      <w:r w:rsidR="008105C4">
        <w:rPr>
          <w:color w:val="auto"/>
          <w:sz w:val="23"/>
          <w:szCs w:val="23"/>
        </w:rPr>
        <w:t xml:space="preserve"> meeting. The next GWC mee</w:t>
      </w:r>
      <w:r w:rsidR="006513D7">
        <w:rPr>
          <w:color w:val="auto"/>
          <w:sz w:val="23"/>
          <w:szCs w:val="23"/>
        </w:rPr>
        <w:t>t</w:t>
      </w:r>
      <w:r w:rsidR="008105C4">
        <w:rPr>
          <w:color w:val="auto"/>
          <w:sz w:val="23"/>
          <w:szCs w:val="23"/>
        </w:rPr>
        <w:t xml:space="preserve">ing is </w:t>
      </w:r>
      <w:r w:rsidR="006513D7">
        <w:rPr>
          <w:color w:val="auto"/>
          <w:sz w:val="23"/>
          <w:szCs w:val="23"/>
        </w:rPr>
        <w:t xml:space="preserve">September 11, 2014 at 1:30pm at the Colusa Farm Bureau. </w:t>
      </w:r>
      <w:r w:rsidR="00F61D89">
        <w:rPr>
          <w:color w:val="auto"/>
          <w:sz w:val="23"/>
          <w:szCs w:val="23"/>
        </w:rPr>
        <w:t xml:space="preserve">There will be a presentation from DWR on </w:t>
      </w:r>
      <w:proofErr w:type="gramStart"/>
      <w:r w:rsidR="00F61D89">
        <w:rPr>
          <w:color w:val="auto"/>
          <w:sz w:val="23"/>
          <w:szCs w:val="23"/>
        </w:rPr>
        <w:t>Summer</w:t>
      </w:r>
      <w:proofErr w:type="gramEnd"/>
      <w:r w:rsidR="00F61D89">
        <w:rPr>
          <w:color w:val="auto"/>
          <w:sz w:val="23"/>
          <w:szCs w:val="23"/>
        </w:rPr>
        <w:t xml:space="preserve"> groundwater level readings and a presentation from Todd Manley, NCWA on groundwater legislation.</w:t>
      </w:r>
    </w:p>
    <w:p w:rsidR="006513D7" w:rsidRDefault="006513D7" w:rsidP="00C647FA">
      <w:pPr>
        <w:pStyle w:val="Default"/>
        <w:spacing w:after="51"/>
        <w:rPr>
          <w:color w:val="auto"/>
          <w:sz w:val="23"/>
          <w:szCs w:val="23"/>
        </w:rPr>
      </w:pPr>
    </w:p>
    <w:p w:rsidR="00C647FA" w:rsidRDefault="00C647FA" w:rsidP="00891652">
      <w:pPr>
        <w:pStyle w:val="Default"/>
        <w:ind w:firstLine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b. </w:t>
      </w:r>
      <w:r w:rsidRPr="006513D7">
        <w:rPr>
          <w:b/>
          <w:color w:val="auto"/>
          <w:sz w:val="23"/>
          <w:szCs w:val="23"/>
        </w:rPr>
        <w:t>Report on Technical Support Team Activities</w:t>
      </w:r>
      <w:r>
        <w:rPr>
          <w:color w:val="auto"/>
          <w:sz w:val="23"/>
          <w:szCs w:val="23"/>
        </w:rPr>
        <w:t xml:space="preserve"> – Ben Reische </w:t>
      </w:r>
      <w:r w:rsidR="006E3740">
        <w:rPr>
          <w:color w:val="auto"/>
          <w:sz w:val="23"/>
          <w:szCs w:val="23"/>
        </w:rPr>
        <w:t>was not present. M</w:t>
      </w:r>
      <w:r w:rsidR="006513D7">
        <w:rPr>
          <w:color w:val="auto"/>
          <w:sz w:val="23"/>
          <w:szCs w:val="23"/>
        </w:rPr>
        <w:t>s.</w:t>
      </w:r>
      <w:r w:rsidR="008105C4">
        <w:rPr>
          <w:color w:val="auto"/>
          <w:sz w:val="23"/>
          <w:szCs w:val="23"/>
        </w:rPr>
        <w:t xml:space="preserve"> Fahey reports that the TST is moving forward with </w:t>
      </w:r>
      <w:r w:rsidR="006E3740">
        <w:rPr>
          <w:color w:val="auto"/>
          <w:sz w:val="23"/>
          <w:szCs w:val="23"/>
        </w:rPr>
        <w:t>development of the monitoring network</w:t>
      </w:r>
      <w:r w:rsidR="006513D7">
        <w:rPr>
          <w:color w:val="auto"/>
          <w:sz w:val="23"/>
          <w:szCs w:val="23"/>
        </w:rPr>
        <w:t xml:space="preserve">. </w:t>
      </w:r>
    </w:p>
    <w:p w:rsidR="004A1D1A" w:rsidRDefault="004A1D1A" w:rsidP="00C647FA">
      <w:pPr>
        <w:pStyle w:val="Default"/>
        <w:rPr>
          <w:color w:val="auto"/>
          <w:sz w:val="23"/>
          <w:szCs w:val="23"/>
        </w:rPr>
      </w:pPr>
    </w:p>
    <w:p w:rsidR="00C647FA" w:rsidRDefault="00C647FA" w:rsidP="00C647FA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3. DISCUSSION/ACTION ITEMS </w:t>
      </w:r>
      <w:r>
        <w:rPr>
          <w:i/>
          <w:iCs/>
          <w:color w:val="auto"/>
          <w:sz w:val="23"/>
          <w:szCs w:val="23"/>
        </w:rPr>
        <w:t xml:space="preserve"> </w:t>
      </w:r>
    </w:p>
    <w:p w:rsidR="00C647FA" w:rsidRDefault="00C647FA" w:rsidP="00891652">
      <w:pPr>
        <w:pStyle w:val="Default"/>
        <w:spacing w:after="53"/>
        <w:ind w:firstLine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a. *</w:t>
      </w:r>
      <w:r w:rsidRPr="004A1D1A">
        <w:rPr>
          <w:b/>
          <w:color w:val="auto"/>
          <w:sz w:val="23"/>
          <w:szCs w:val="23"/>
        </w:rPr>
        <w:t>Chair/Vice Chair selection and appointment</w:t>
      </w:r>
      <w:r>
        <w:rPr>
          <w:color w:val="auto"/>
          <w:sz w:val="23"/>
          <w:szCs w:val="23"/>
        </w:rPr>
        <w:t xml:space="preserve"> </w:t>
      </w:r>
      <w:r w:rsidR="004A1D1A">
        <w:rPr>
          <w:color w:val="auto"/>
          <w:sz w:val="23"/>
          <w:szCs w:val="23"/>
        </w:rPr>
        <w:t xml:space="preserve">– Doug </w:t>
      </w:r>
      <w:proofErr w:type="spellStart"/>
      <w:r w:rsidR="004A1D1A">
        <w:rPr>
          <w:color w:val="auto"/>
          <w:sz w:val="23"/>
          <w:szCs w:val="23"/>
        </w:rPr>
        <w:t>McGeoghegan</w:t>
      </w:r>
      <w:proofErr w:type="spellEnd"/>
      <w:r w:rsidR="004A1D1A">
        <w:rPr>
          <w:color w:val="auto"/>
          <w:sz w:val="23"/>
          <w:szCs w:val="23"/>
        </w:rPr>
        <w:t xml:space="preserve"> moved to appoint Sandy </w:t>
      </w:r>
      <w:proofErr w:type="spellStart"/>
      <w:r w:rsidR="004A1D1A">
        <w:rPr>
          <w:color w:val="auto"/>
          <w:sz w:val="23"/>
          <w:szCs w:val="23"/>
        </w:rPr>
        <w:t>Denn</w:t>
      </w:r>
      <w:proofErr w:type="spellEnd"/>
      <w:r w:rsidR="004A1D1A">
        <w:rPr>
          <w:color w:val="auto"/>
          <w:sz w:val="23"/>
          <w:szCs w:val="23"/>
        </w:rPr>
        <w:t xml:space="preserve"> as Chair. Motion seconded</w:t>
      </w:r>
      <w:r w:rsidR="00F61D89">
        <w:rPr>
          <w:color w:val="auto"/>
          <w:sz w:val="23"/>
          <w:szCs w:val="23"/>
        </w:rPr>
        <w:t xml:space="preserve"> by Jesse Cain</w:t>
      </w:r>
      <w:r w:rsidR="004A1D1A">
        <w:rPr>
          <w:color w:val="auto"/>
          <w:sz w:val="23"/>
          <w:szCs w:val="23"/>
        </w:rPr>
        <w:t xml:space="preserve"> and approved. Ben Carter moved to appoint Richard </w:t>
      </w:r>
      <w:proofErr w:type="spellStart"/>
      <w:r w:rsidR="004A1D1A">
        <w:rPr>
          <w:color w:val="auto"/>
          <w:sz w:val="23"/>
          <w:szCs w:val="23"/>
        </w:rPr>
        <w:t>Selover</w:t>
      </w:r>
      <w:proofErr w:type="spellEnd"/>
      <w:r w:rsidR="004A1D1A">
        <w:rPr>
          <w:color w:val="auto"/>
          <w:sz w:val="23"/>
          <w:szCs w:val="23"/>
        </w:rPr>
        <w:t xml:space="preserve"> Sr. as Vice Chair. Motion seconded</w:t>
      </w:r>
      <w:r w:rsidR="00F61D89">
        <w:rPr>
          <w:color w:val="auto"/>
          <w:sz w:val="23"/>
          <w:szCs w:val="23"/>
        </w:rPr>
        <w:t xml:space="preserve"> by Doug </w:t>
      </w:r>
      <w:proofErr w:type="spellStart"/>
      <w:r w:rsidR="00F61D89">
        <w:rPr>
          <w:color w:val="auto"/>
          <w:sz w:val="23"/>
          <w:szCs w:val="23"/>
        </w:rPr>
        <w:t>McGoeghegan</w:t>
      </w:r>
      <w:proofErr w:type="spellEnd"/>
      <w:r w:rsidR="004A1D1A">
        <w:rPr>
          <w:color w:val="auto"/>
          <w:sz w:val="23"/>
          <w:szCs w:val="23"/>
        </w:rPr>
        <w:t xml:space="preserve"> and approved. </w:t>
      </w:r>
    </w:p>
    <w:p w:rsidR="00C647FA" w:rsidRDefault="00C647FA" w:rsidP="00891652">
      <w:pPr>
        <w:pStyle w:val="Default"/>
        <w:ind w:firstLine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b. </w:t>
      </w:r>
      <w:r w:rsidRPr="004A1D1A">
        <w:rPr>
          <w:b/>
          <w:color w:val="auto"/>
          <w:sz w:val="23"/>
          <w:szCs w:val="23"/>
        </w:rPr>
        <w:t>Discussion - Groundwater Ordinance modifications/revisions</w:t>
      </w:r>
      <w:r>
        <w:rPr>
          <w:color w:val="auto"/>
          <w:sz w:val="23"/>
          <w:szCs w:val="23"/>
        </w:rPr>
        <w:t xml:space="preserve"> </w:t>
      </w:r>
    </w:p>
    <w:p w:rsidR="00C647FA" w:rsidRPr="00891652" w:rsidRDefault="00C647FA" w:rsidP="004A1D1A">
      <w:pPr>
        <w:pStyle w:val="Default"/>
        <w:ind w:left="1170" w:firstLine="990"/>
        <w:rPr>
          <w:color w:val="auto"/>
          <w:sz w:val="23"/>
          <w:szCs w:val="23"/>
        </w:rPr>
      </w:pPr>
      <w:r w:rsidRPr="00891652">
        <w:rPr>
          <w:b/>
          <w:color w:val="auto"/>
          <w:sz w:val="23"/>
          <w:szCs w:val="23"/>
        </w:rPr>
        <w:t xml:space="preserve">i. WUG input on modification/revisions with regard to: </w:t>
      </w:r>
    </w:p>
    <w:p w:rsidR="00C647FA" w:rsidRPr="00891652" w:rsidRDefault="00C647FA" w:rsidP="00891652">
      <w:pPr>
        <w:pStyle w:val="Default"/>
        <w:spacing w:after="53"/>
        <w:ind w:firstLine="720"/>
        <w:rPr>
          <w:b/>
          <w:color w:val="auto"/>
          <w:sz w:val="23"/>
          <w:szCs w:val="23"/>
        </w:rPr>
      </w:pPr>
      <w:r w:rsidRPr="00891652">
        <w:rPr>
          <w:b/>
          <w:color w:val="auto"/>
          <w:sz w:val="23"/>
          <w:szCs w:val="23"/>
        </w:rPr>
        <w:t xml:space="preserve">1. Colusa County Groundwater Management Plan </w:t>
      </w:r>
    </w:p>
    <w:p w:rsidR="00C647FA" w:rsidRPr="00891652" w:rsidRDefault="00C647FA" w:rsidP="00891652">
      <w:pPr>
        <w:pStyle w:val="Default"/>
        <w:spacing w:after="53"/>
        <w:ind w:firstLine="720"/>
        <w:rPr>
          <w:b/>
          <w:color w:val="auto"/>
          <w:sz w:val="23"/>
          <w:szCs w:val="23"/>
        </w:rPr>
      </w:pPr>
      <w:r w:rsidRPr="00891652">
        <w:rPr>
          <w:b/>
          <w:color w:val="auto"/>
          <w:sz w:val="23"/>
          <w:szCs w:val="23"/>
        </w:rPr>
        <w:t xml:space="preserve">2. Pending Legislation </w:t>
      </w:r>
    </w:p>
    <w:p w:rsidR="00891652" w:rsidRDefault="00C647FA" w:rsidP="00891652">
      <w:pPr>
        <w:pStyle w:val="Default"/>
        <w:ind w:firstLine="720"/>
        <w:rPr>
          <w:b/>
          <w:color w:val="auto"/>
          <w:sz w:val="23"/>
          <w:szCs w:val="23"/>
        </w:rPr>
      </w:pPr>
      <w:r w:rsidRPr="00891652">
        <w:rPr>
          <w:b/>
          <w:color w:val="auto"/>
          <w:sz w:val="23"/>
          <w:szCs w:val="23"/>
        </w:rPr>
        <w:t xml:space="preserve">3. Current Groundwater Ordinance </w:t>
      </w:r>
    </w:p>
    <w:p w:rsidR="00891652" w:rsidRPr="00891652" w:rsidRDefault="00F61D89" w:rsidP="0089165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M</w:t>
      </w:r>
      <w:r w:rsidR="00891652">
        <w:rPr>
          <w:color w:val="auto"/>
          <w:sz w:val="23"/>
          <w:szCs w:val="23"/>
        </w:rPr>
        <w:t>s. Fahey</w:t>
      </w:r>
      <w:r>
        <w:rPr>
          <w:color w:val="auto"/>
          <w:sz w:val="23"/>
          <w:szCs w:val="23"/>
        </w:rPr>
        <w:t xml:space="preserve"> provided a copy of the Groundw</w:t>
      </w:r>
      <w:r w:rsidR="00891652">
        <w:rPr>
          <w:color w:val="auto"/>
          <w:sz w:val="23"/>
          <w:szCs w:val="23"/>
        </w:rPr>
        <w:t xml:space="preserve">ater </w:t>
      </w:r>
      <w:r>
        <w:rPr>
          <w:color w:val="auto"/>
          <w:sz w:val="23"/>
          <w:szCs w:val="23"/>
        </w:rPr>
        <w:t>Ordinance</w:t>
      </w:r>
      <w:r w:rsidR="00891652">
        <w:rPr>
          <w:color w:val="auto"/>
          <w:sz w:val="23"/>
          <w:szCs w:val="23"/>
        </w:rPr>
        <w:t xml:space="preserve"> that included (highlighted in RED) all the suggestions made at the last meeting for members of the WUG to review and amend if necessary.  </w:t>
      </w:r>
      <w:r>
        <w:rPr>
          <w:color w:val="auto"/>
          <w:sz w:val="23"/>
          <w:szCs w:val="23"/>
        </w:rPr>
        <w:t xml:space="preserve">Discussion ensued regarding further amendments to the Ordinance. </w:t>
      </w:r>
      <w:r w:rsidR="00891652">
        <w:rPr>
          <w:color w:val="auto"/>
          <w:sz w:val="23"/>
          <w:szCs w:val="23"/>
        </w:rPr>
        <w:t xml:space="preserve">Please see attached </w:t>
      </w:r>
      <w:r>
        <w:rPr>
          <w:color w:val="auto"/>
          <w:sz w:val="23"/>
          <w:szCs w:val="23"/>
        </w:rPr>
        <w:t>document for further details. M</w:t>
      </w:r>
      <w:r w:rsidR="00891652">
        <w:rPr>
          <w:color w:val="auto"/>
          <w:sz w:val="23"/>
          <w:szCs w:val="23"/>
        </w:rPr>
        <w:t xml:space="preserve">s. Fahey will provide another revised </w:t>
      </w:r>
      <w:r>
        <w:rPr>
          <w:color w:val="auto"/>
          <w:sz w:val="23"/>
          <w:szCs w:val="23"/>
        </w:rPr>
        <w:t>copy of the Ordinance</w:t>
      </w:r>
      <w:r w:rsidR="00891652">
        <w:rPr>
          <w:color w:val="auto"/>
          <w:sz w:val="23"/>
          <w:szCs w:val="23"/>
        </w:rPr>
        <w:t xml:space="preserve"> including the amendments, at the next WUG meeting. </w:t>
      </w:r>
    </w:p>
    <w:p w:rsidR="00891652" w:rsidRDefault="00C647FA" w:rsidP="00C647FA">
      <w:pPr>
        <w:pStyle w:val="Default"/>
        <w:rPr>
          <w:color w:val="auto"/>
          <w:sz w:val="23"/>
          <w:szCs w:val="23"/>
        </w:rPr>
      </w:pPr>
      <w:r w:rsidRPr="00891652">
        <w:rPr>
          <w:b/>
          <w:color w:val="auto"/>
          <w:sz w:val="23"/>
          <w:szCs w:val="23"/>
        </w:rPr>
        <w:t xml:space="preserve">c. Member Reports – </w:t>
      </w:r>
      <w:r w:rsidR="00891652">
        <w:rPr>
          <w:color w:val="auto"/>
          <w:sz w:val="23"/>
          <w:szCs w:val="23"/>
        </w:rPr>
        <w:t xml:space="preserve">There were no member reports. </w:t>
      </w:r>
    </w:p>
    <w:p w:rsidR="00891652" w:rsidRDefault="00891652" w:rsidP="00C647FA">
      <w:pPr>
        <w:pStyle w:val="Default"/>
        <w:rPr>
          <w:color w:val="auto"/>
          <w:sz w:val="23"/>
          <w:szCs w:val="23"/>
        </w:rPr>
      </w:pPr>
    </w:p>
    <w:p w:rsidR="00C647FA" w:rsidRPr="00891652" w:rsidRDefault="00C647FA" w:rsidP="00C647FA">
      <w:pPr>
        <w:pStyle w:val="Default"/>
        <w:rPr>
          <w:b/>
          <w:color w:val="auto"/>
          <w:sz w:val="23"/>
          <w:szCs w:val="23"/>
        </w:rPr>
      </w:pPr>
      <w:r w:rsidRPr="00891652">
        <w:rPr>
          <w:b/>
          <w:color w:val="auto"/>
          <w:sz w:val="23"/>
          <w:szCs w:val="23"/>
        </w:rPr>
        <w:t>d. Next Meeting of the WUG</w:t>
      </w:r>
      <w:r w:rsidR="007A659C">
        <w:rPr>
          <w:color w:val="auto"/>
          <w:sz w:val="23"/>
          <w:szCs w:val="23"/>
        </w:rPr>
        <w:t xml:space="preserve"> -</w:t>
      </w:r>
      <w:r>
        <w:rPr>
          <w:color w:val="auto"/>
          <w:sz w:val="23"/>
          <w:szCs w:val="23"/>
        </w:rPr>
        <w:t xml:space="preserve"> </w:t>
      </w:r>
      <w:r>
        <w:rPr>
          <w:b/>
          <w:bCs/>
          <w:color w:val="auto"/>
          <w:sz w:val="23"/>
          <w:szCs w:val="23"/>
        </w:rPr>
        <w:t xml:space="preserve">November 13, 2014 </w:t>
      </w:r>
      <w:r>
        <w:rPr>
          <w:color w:val="auto"/>
          <w:sz w:val="23"/>
          <w:szCs w:val="23"/>
        </w:rPr>
        <w:t xml:space="preserve">at 10:00 a.m. at Colusa Industrial Properties </w:t>
      </w:r>
    </w:p>
    <w:p w:rsidR="00C647FA" w:rsidRDefault="00C647FA" w:rsidP="00C647FA">
      <w:pPr>
        <w:pStyle w:val="Default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4. ADJOURNMENT </w:t>
      </w:r>
      <w:r w:rsidR="007A659C">
        <w:rPr>
          <w:b/>
          <w:bCs/>
          <w:color w:val="auto"/>
          <w:sz w:val="23"/>
          <w:szCs w:val="23"/>
        </w:rPr>
        <w:t xml:space="preserve">- </w:t>
      </w:r>
      <w:r w:rsidR="00891652" w:rsidRPr="00891652">
        <w:rPr>
          <w:bCs/>
          <w:color w:val="auto"/>
          <w:sz w:val="23"/>
          <w:szCs w:val="23"/>
        </w:rPr>
        <w:t>Meeting was adjourned at 12:00pm</w:t>
      </w:r>
      <w:r w:rsidR="00891652">
        <w:rPr>
          <w:bCs/>
          <w:color w:val="auto"/>
          <w:sz w:val="23"/>
          <w:szCs w:val="23"/>
        </w:rPr>
        <w:t>.</w:t>
      </w:r>
    </w:p>
    <w:p w:rsidR="007A659C" w:rsidRDefault="007A659C" w:rsidP="00C647FA">
      <w:pPr>
        <w:pStyle w:val="Default"/>
        <w:rPr>
          <w:bCs/>
          <w:color w:val="auto"/>
          <w:sz w:val="23"/>
          <w:szCs w:val="23"/>
        </w:rPr>
      </w:pPr>
    </w:p>
    <w:p w:rsidR="00ED4E7C" w:rsidRPr="007A659C" w:rsidRDefault="00ED4E7C" w:rsidP="00C647FA">
      <w:pPr>
        <w:pStyle w:val="Default"/>
        <w:rPr>
          <w:bCs/>
          <w:i/>
          <w:color w:val="auto"/>
          <w:sz w:val="20"/>
          <w:szCs w:val="20"/>
        </w:rPr>
      </w:pPr>
      <w:r w:rsidRPr="007A659C">
        <w:rPr>
          <w:bCs/>
          <w:i/>
          <w:color w:val="auto"/>
          <w:sz w:val="20"/>
          <w:szCs w:val="20"/>
        </w:rPr>
        <w:t xml:space="preserve">Submitted by </w:t>
      </w:r>
      <w:r w:rsidR="00891652" w:rsidRPr="007A659C">
        <w:rPr>
          <w:bCs/>
          <w:i/>
          <w:color w:val="auto"/>
          <w:sz w:val="20"/>
          <w:szCs w:val="20"/>
        </w:rPr>
        <w:t xml:space="preserve">Elvira Gutierrez </w:t>
      </w:r>
    </w:p>
    <w:p w:rsidR="00ED4E7C" w:rsidRPr="007A659C" w:rsidRDefault="00ED4E7C" w:rsidP="00C647FA">
      <w:pPr>
        <w:pStyle w:val="Default"/>
        <w:rPr>
          <w:bCs/>
          <w:i/>
          <w:color w:val="auto"/>
          <w:sz w:val="20"/>
          <w:szCs w:val="20"/>
        </w:rPr>
      </w:pPr>
      <w:r w:rsidRPr="007A659C">
        <w:rPr>
          <w:bCs/>
          <w:i/>
          <w:color w:val="auto"/>
          <w:sz w:val="20"/>
          <w:szCs w:val="20"/>
        </w:rPr>
        <w:t>Office Assistant II</w:t>
      </w:r>
    </w:p>
    <w:p w:rsidR="006513D7" w:rsidRPr="007A659C" w:rsidRDefault="00891652" w:rsidP="007A659C">
      <w:pPr>
        <w:pStyle w:val="Default"/>
        <w:rPr>
          <w:bCs/>
          <w:i/>
          <w:color w:val="auto"/>
          <w:sz w:val="20"/>
          <w:szCs w:val="20"/>
        </w:rPr>
      </w:pPr>
      <w:r w:rsidRPr="007A659C">
        <w:rPr>
          <w:bCs/>
          <w:i/>
          <w:color w:val="auto"/>
          <w:sz w:val="20"/>
          <w:szCs w:val="20"/>
        </w:rPr>
        <w:t>Colusa C</w:t>
      </w:r>
      <w:r w:rsidR="00ED4E7C" w:rsidRPr="007A659C">
        <w:rPr>
          <w:bCs/>
          <w:i/>
          <w:color w:val="auto"/>
          <w:sz w:val="20"/>
          <w:szCs w:val="20"/>
        </w:rPr>
        <w:t>ounty Department of Agriculture</w:t>
      </w:r>
      <w:r w:rsidR="007A659C">
        <w:rPr>
          <w:bCs/>
          <w:i/>
          <w:color w:val="auto"/>
          <w:sz w:val="20"/>
          <w:szCs w:val="20"/>
        </w:rPr>
        <w:t xml:space="preserve"> 530-458-0580</w:t>
      </w:r>
    </w:p>
    <w:sectPr w:rsidR="006513D7" w:rsidRPr="007A659C" w:rsidSect="007A65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6340"/>
      <w:pgMar w:top="450" w:right="720" w:bottom="9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D89" w:rsidRDefault="00F61D89" w:rsidP="00F61D89">
      <w:pPr>
        <w:spacing w:after="0" w:line="240" w:lineRule="auto"/>
      </w:pPr>
      <w:r>
        <w:separator/>
      </w:r>
    </w:p>
  </w:endnote>
  <w:endnote w:type="continuationSeparator" w:id="0">
    <w:p w:rsidR="00F61D89" w:rsidRDefault="00F61D89" w:rsidP="00F6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D89" w:rsidRDefault="00F61D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D89" w:rsidRDefault="00F61D8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D89" w:rsidRDefault="00F61D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D89" w:rsidRDefault="00F61D89" w:rsidP="00F61D89">
      <w:pPr>
        <w:spacing w:after="0" w:line="240" w:lineRule="auto"/>
      </w:pPr>
      <w:r>
        <w:separator/>
      </w:r>
    </w:p>
  </w:footnote>
  <w:footnote w:type="continuationSeparator" w:id="0">
    <w:p w:rsidR="00F61D89" w:rsidRDefault="00F61D89" w:rsidP="00F61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D89" w:rsidRDefault="00F61D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D89" w:rsidRDefault="00F61D8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D89" w:rsidRDefault="00F61D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7FA"/>
    <w:rsid w:val="000B1C88"/>
    <w:rsid w:val="000E3CF8"/>
    <w:rsid w:val="003F5FE3"/>
    <w:rsid w:val="004A1D1A"/>
    <w:rsid w:val="006513D7"/>
    <w:rsid w:val="006E3740"/>
    <w:rsid w:val="007A659C"/>
    <w:rsid w:val="008105C4"/>
    <w:rsid w:val="00891652"/>
    <w:rsid w:val="00C647FA"/>
    <w:rsid w:val="00CD5FFE"/>
    <w:rsid w:val="00E22B5C"/>
    <w:rsid w:val="00ED4E7C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47F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F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1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D89"/>
  </w:style>
  <w:style w:type="paragraph" w:styleId="Footer">
    <w:name w:val="footer"/>
    <w:basedOn w:val="Normal"/>
    <w:link w:val="FooterChar"/>
    <w:uiPriority w:val="99"/>
    <w:unhideWhenUsed/>
    <w:rsid w:val="00F61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D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47F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F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1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D89"/>
  </w:style>
  <w:style w:type="paragraph" w:styleId="Footer">
    <w:name w:val="footer"/>
    <w:basedOn w:val="Normal"/>
    <w:link w:val="FooterChar"/>
    <w:uiPriority w:val="99"/>
    <w:unhideWhenUsed/>
    <w:rsid w:val="00F61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D5E88-7CF8-4011-8964-978B47636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 Gutierrez</dc:creator>
  <cp:lastModifiedBy>Fahey, Mary - NRCS, Colusa, CA</cp:lastModifiedBy>
  <cp:revision>2</cp:revision>
  <cp:lastPrinted>2014-08-21T23:23:00Z</cp:lastPrinted>
  <dcterms:created xsi:type="dcterms:W3CDTF">2014-11-14T21:28:00Z</dcterms:created>
  <dcterms:modified xsi:type="dcterms:W3CDTF">2014-11-14T21:28:00Z</dcterms:modified>
</cp:coreProperties>
</file>